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png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<Relationships xmlns="http://schemas.openxmlformats.org/package/2006/relationships"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1"/><Relationship Target="word/document.xml" Type="http://schemas.openxmlformats.org/officeDocument/2006/relationships/officeDocument" Id="rId3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Pr="00000000" w:rsidR="00000000" w:rsidDel="00000000" w:rsidRDefault="00000000">
      <w:pPr>
        <w:pStyle w:val="Heading1"/>
        <w:ind w:right="-1079"/>
        <w:contextualSpacing w:val="0"/>
        <w:jc w:val="right"/>
      </w:pPr>
      <w:r w:rsidRPr="00000000" w:rsidR="00000000" w:rsidDel="00000000">
        <w:rPr>
          <w:sz w:val="36"/>
          <w:rtl w:val="0"/>
        </w:rPr>
        <w:t xml:space="preserve">    </w:t>
      </w:r>
      <w:r w:rsidRPr="00000000" w:rsidR="00000000" w:rsidDel="00000000">
        <w:rPr>
          <w:rtl w:val="0"/>
        </w:rPr>
      </w:r>
      <w:r w:rsidRPr="00000000" w:rsidR="00000000" w:rsidDel="00000000">
        <w:drawing>
          <wp:anchor allowOverlap="0" distR="0" hidden="0" distT="0" distB="0" layoutInCell="0" locked="0" relativeHeight="0" simplePos="0" distL="0" behindDoc="0">
            <wp:simplePos y="0" x="0"/>
            <wp:positionH relativeFrom="margin">
              <wp:posOffset>4876800</wp:posOffset>
            </wp:positionH>
            <wp:positionV relativeFrom="paragraph">
              <wp:posOffset>19050</wp:posOffset>
            </wp:positionV>
            <wp:extent cy="1345690" cx="1743075"/>
            <wp:wrapSquare wrapText="bothSides"/>
            <wp:docPr id="4" name="image03.png"/>
            <a:graphic>
              <a:graphicData uri="http://schemas.openxmlformats.org/drawingml/2006/picture">
                <pic:pic>
                  <pic:nvPicPr>
                    <pic:cNvPr id="0" name="image03.png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ext cy="1345690" cx="1743075"/>
                    </a:xfrm>
                    <a:prstGeom prst="rect"/>
                  </pic:spPr>
                </pic:pic>
              </a:graphicData>
            </a:graphic>
          </wp:anchor>
        </w:drawing>
      </w:r>
    </w:p>
    <w:p w:rsidP="00000000" w:rsidRPr="00000000" w:rsidR="00000000" w:rsidDel="00000000" w:rsidRDefault="00000000">
      <w:pPr>
        <w:pStyle w:val="Heading1"/>
        <w:contextualSpacing w:val="0"/>
        <w:jc w:val="left"/>
      </w:pPr>
      <w:bookmarkStart w:id="0" w:colFirst="0" w:name="h.oj78sv2vo1rw" w:colLast="0"/>
      <w:bookmarkEnd w:id="0"/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pStyle w:val="Heading1"/>
        <w:contextualSpacing w:val="0"/>
        <w:jc w:val="left"/>
      </w:pPr>
      <w:bookmarkStart w:id="1" w:colFirst="0" w:name="h.q97p6rfs7mf6" w:colLast="0"/>
      <w:bookmarkEnd w:id="1"/>
      <w:r w:rsidRPr="00000000" w:rsidR="00000000" w:rsidDel="00000000">
        <w:drawing>
          <wp:inline>
            <wp:extent cy="762000" cx="1524000"/>
            <wp:docPr id="2" name="image01.png"/>
            <a:graphic>
              <a:graphicData uri="http://schemas.openxmlformats.org/drawingml/2006/picture">
                <pic:pic>
                  <pic:nvPicPr>
                    <pic:cNvPr id="0" name="image01.png"/>
                    <pic:cNvPicPr preferRelativeResize="0"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ext cy="762000" cx="1524000"/>
                    </a:xfrm>
                    <a:prstGeom prst="rect"/>
                  </pic:spPr>
                </pic:pic>
              </a:graphicData>
            </a:graphic>
          </wp:inline>
        </w:drawing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pStyle w:val="Heading1"/>
        <w:contextualSpacing w:val="0"/>
      </w:pPr>
      <w:bookmarkStart w:id="2" w:colFirst="0" w:name="h.ujg78f5h8ufk" w:colLast="0"/>
      <w:bookmarkEnd w:id="2"/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pStyle w:val="Heading1"/>
        <w:contextualSpacing w:val="0"/>
        <w:jc w:val="left"/>
      </w:pPr>
      <w:r w:rsidRPr="00000000" w:rsidR="00000000" w:rsidDel="00000000">
        <w:rPr>
          <w:rFonts w:cs="Times New Roman" w:hAnsi="Times New Roman" w:eastAsia="Times New Roman" w:ascii="Times New Roman"/>
          <w:b w:val="0"/>
          <w:color w:val="000090"/>
          <w:sz w:val="72"/>
          <w:rtl w:val="0"/>
        </w:rPr>
        <w:t xml:space="preserve"> Immigration Laws of Canada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 w:line="240" w:befor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 w:line="240" w:before="0"/>
        <w:contextualSpacing w:val="0"/>
      </w:pPr>
      <w:r w:rsidRPr="00000000" w:rsidR="00000000" w:rsidDel="00000000">
        <w:rPr>
          <w:rFonts w:cs="Times New Roman" w:hAnsi="Times New Roman" w:eastAsia="Times New Roman" w:ascii="Times New Roman"/>
          <w:b w:val="1"/>
          <w:color w:val="000090"/>
          <w:sz w:val="28"/>
          <w:rtl w:val="0"/>
        </w:rPr>
        <w:t xml:space="preserve">South Side Settlement Program is hosting a workshop on “Canadian Immigration Laws” for new immigrants The workshop will include the following topics:</w:t>
      </w:r>
    </w:p>
    <w:p w:rsidP="00000000" w:rsidRPr="00000000" w:rsidR="00000000" w:rsidDel="00000000" w:rsidRDefault="00000000">
      <w:pPr>
        <w:spacing w:lineRule="auto" w:after="0" w:line="240" w:befor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ind w:left="720" w:hanging="359"/>
        <w:contextualSpacing w:val="1"/>
      </w:pPr>
      <w:r w:rsidRPr="00000000" w:rsidR="00000000" w:rsidDel="00000000">
        <w:rPr>
          <w:rFonts w:cs="Times New Roman" w:hAnsi="Times New Roman" w:eastAsia="Times New Roman" w:ascii="Times New Roman"/>
          <w:color w:val="000090"/>
          <w:sz w:val="28"/>
          <w:rtl w:val="0"/>
        </w:rPr>
        <w:t xml:space="preserve">Maintaining your Permanent Residency</w:t>
      </w:r>
    </w:p>
    <w:p w:rsidP="00000000" w:rsidRPr="00000000" w:rsidR="00000000" w:rsidDel="00000000" w:rsidRDefault="00000000">
      <w:pPr>
        <w:numPr>
          <w:ilvl w:val="0"/>
          <w:numId w:val="1"/>
        </w:numPr>
        <w:ind w:left="720" w:hanging="359"/>
        <w:contextualSpacing w:val="1"/>
      </w:pPr>
      <w:r w:rsidRPr="00000000" w:rsidR="00000000" w:rsidDel="00000000">
        <w:rPr>
          <w:rFonts w:cs="Times New Roman" w:hAnsi="Times New Roman" w:eastAsia="Times New Roman" w:ascii="Times New Roman"/>
          <w:color w:val="000090"/>
          <w:sz w:val="28"/>
          <w:rtl w:val="0"/>
        </w:rPr>
        <w:t xml:space="preserve">Family Sponsorships</w:t>
      </w:r>
    </w:p>
    <w:p w:rsidP="00000000" w:rsidRPr="00000000" w:rsidR="00000000" w:rsidDel="00000000" w:rsidRDefault="00000000">
      <w:pPr>
        <w:numPr>
          <w:ilvl w:val="0"/>
          <w:numId w:val="1"/>
        </w:numPr>
        <w:ind w:left="720" w:hanging="359"/>
        <w:contextualSpacing w:val="1"/>
      </w:pPr>
      <w:r w:rsidRPr="00000000" w:rsidR="00000000" w:rsidDel="00000000">
        <w:rPr>
          <w:rFonts w:cs="Times New Roman" w:hAnsi="Times New Roman" w:eastAsia="Times New Roman" w:ascii="Times New Roman"/>
          <w:color w:val="000090"/>
          <w:sz w:val="28"/>
          <w:rtl w:val="0"/>
        </w:rPr>
        <w:t xml:space="preserve">Temporary Foreign worker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ind w:left="720" w:hanging="359"/>
        <w:contextualSpacing w:val="1"/>
      </w:pPr>
      <w:r w:rsidRPr="00000000" w:rsidR="00000000" w:rsidDel="00000000">
        <w:rPr>
          <w:rFonts w:cs="Times New Roman" w:hAnsi="Times New Roman" w:eastAsia="Times New Roman" w:ascii="Times New Roman"/>
          <w:color w:val="000090"/>
          <w:sz w:val="28"/>
          <w:rtl w:val="0"/>
        </w:rPr>
        <w:t xml:space="preserve">Provincial Nominee Program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ind w:left="720" w:hanging="359"/>
        <w:contextualSpacing w:val="1"/>
      </w:pPr>
      <w:r w:rsidRPr="00000000" w:rsidR="00000000" w:rsidDel="00000000">
        <w:rPr>
          <w:rFonts w:cs="Times New Roman" w:hAnsi="Times New Roman" w:eastAsia="Times New Roman" w:ascii="Times New Roman"/>
          <w:color w:val="000090"/>
          <w:sz w:val="28"/>
          <w:rtl w:val="0"/>
        </w:rPr>
        <w:t xml:space="preserve">Citizenship Criteria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Times New Roman" w:hAnsi="Times New Roman" w:eastAsia="Times New Roman" w:ascii="Times New Roman"/>
          <w:color w:val="000090"/>
          <w:sz w:val="28"/>
          <w:rtl w:val="0"/>
        </w:rPr>
        <w:t xml:space="preserve">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Times New Roman" w:hAnsi="Times New Roman" w:eastAsia="Times New Roman" w:ascii="Times New Roman"/>
          <w:b w:val="1"/>
          <w:sz w:val="28"/>
          <w:rtl w:val="0"/>
        </w:rPr>
        <w:t xml:space="preserve">Date: September 12th, 2013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Times New Roman" w:hAnsi="Times New Roman" w:eastAsia="Times New Roman" w:ascii="Times New Roman"/>
          <w:b w:val="1"/>
          <w:sz w:val="28"/>
          <w:rtl w:val="0"/>
        </w:rPr>
        <w:t xml:space="preserve">Time: 1pm to 3pm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Times New Roman" w:hAnsi="Times New Roman" w:eastAsia="Times New Roman" w:ascii="Times New Roman"/>
          <w:b w:val="1"/>
          <w:sz w:val="28"/>
          <w:rtl w:val="0"/>
        </w:rPr>
        <w:t xml:space="preserve">Location: 11016 - 51 ave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Times New Roman" w:hAnsi="Times New Roman" w:eastAsia="Times New Roman" w:ascii="Times New Roman"/>
          <w:b w:val="1"/>
          <w:sz w:val="28"/>
          <w:rtl w:val="0"/>
        </w:rPr>
        <w:t xml:space="preserve">Fee: Free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Times New Roman" w:hAnsi="Times New Roman" w:eastAsia="Times New Roman" w:ascii="Times New Roman"/>
          <w:b w:val="1"/>
          <w:sz w:val="28"/>
          <w:rtl w:val="0"/>
        </w:rPr>
        <w:t xml:space="preserve">Language: English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Times New Roman" w:hAnsi="Times New Roman" w:eastAsia="Times New Roman" w:ascii="Times New Roman"/>
          <w:b w:val="1"/>
          <w:sz w:val="28"/>
          <w:rtl w:val="0"/>
        </w:rPr>
        <w:t xml:space="preserve">Max Seating: 13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Times New Roman" w:hAnsi="Times New Roman" w:eastAsia="Times New Roman" w:ascii="Times New Roman"/>
          <w:b w:val="1"/>
          <w:sz w:val="28"/>
          <w:rtl w:val="0"/>
        </w:rPr>
        <w:t xml:space="preserve">Registration: </w:t>
      </w:r>
      <w:r w:rsidRPr="00000000" w:rsidR="00000000" w:rsidDel="00000000">
        <w:rPr>
          <w:rFonts w:cs="Times New Roman" w:hAnsi="Times New Roman" w:eastAsia="Times New Roman" w:ascii="Times New Roman"/>
          <w:sz w:val="28"/>
          <w:rtl w:val="0"/>
        </w:rPr>
        <w:t xml:space="preserve">Required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Times New Roman" w:hAnsi="Times New Roman" w:eastAsia="Times New Roman" w:ascii="Times New Roman"/>
          <w:b w:val="1"/>
          <w:sz w:val="28"/>
          <w:rtl w:val="0"/>
        </w:rPr>
        <w:t xml:space="preserve">Coordinator: Sadia Anwar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Times New Roman" w:hAnsi="Times New Roman" w:eastAsia="Times New Roman" w:ascii="Times New Roman"/>
          <w:b w:val="1"/>
          <w:sz w:val="28"/>
          <w:rtl w:val="0"/>
        </w:rPr>
        <w:t xml:space="preserve">Guest Speaker: Amarjot Singh (Immigration Consultant)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Times New Roman" w:hAnsi="Times New Roman" w:eastAsia="Times New Roman" w:ascii="Times New Roman"/>
          <w:sz w:val="28"/>
          <w:rtl w:val="0"/>
        </w:rPr>
        <w:t xml:space="preserve">For more information please contact (780) 429-3119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Fonts w:cs="Times New Roman" w:hAnsi="Times New Roman" w:eastAsia="Times New Roman" w:ascii="Times New Roman"/>
          <w:i w:val="1"/>
          <w:rtl w:val="0"/>
        </w:rPr>
        <w:t xml:space="preserve">South Side Settlement Program is a free government-funded program; please bring a copy of your landing document or Permanent Resident card for the purpose of registration.</w:t>
      </w:r>
    </w:p>
    <w:sectPr>
      <w:headerReference r:id="rId7" w:type="default"/>
      <w:footerReference r:id="rId8" w:type="default"/>
      <w:pgSz w:w="12240" w:h="15840"/>
      <w:pgMar w:left="1440" w:right="1440" w:top="1440" w:bottom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Times New Roman"/>
  <w:font w:name="Georgia"/>
  <w:font w:name="Arial"/>
  <w:font w:name="SimSun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Pr="00000000" w:rsidR="00000000" w:rsidDel="00000000" w:rsidRDefault="00000000">
    <w:pPr>
      <w:tabs>
        <w:tab w:val="center" w:pos="4320"/>
        <w:tab w:val="right" w:pos="8640"/>
      </w:tabs>
      <w:spacing w:lineRule="auto" w:after="0" w:line="240" w:before="0"/>
      <w:ind w:left="-989" w:firstLine="0" w:right="-899"/>
      <w:contextualSpacing w:val="0"/>
      <w:jc w:val="right"/>
    </w:pPr>
    <w:r w:rsidRPr="00000000" w:rsidR="00000000" w:rsidDel="00000000">
      <w:drawing>
        <wp:inline>
          <wp:extent cy="755904" cx="3133344"/>
          <wp:docPr id="1" name="image00.jpg"/>
          <a:graphic>
            <a:graphicData uri="http://schemas.openxmlformats.org/drawingml/2006/picture">
              <pic:pic>
                <pic:nvPicPr>
                  <pic:cNvPr id="0" name="image00.jpg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ext cy="755904" cx="3133344"/>
                  </a:xfrm>
                  <a:prstGeom prst="rect"/>
                </pic:spPr>
              </pic:pic>
            </a:graphicData>
          </a:graphic>
        </wp:inline>
      </w:drawing>
    </w:r>
    <w:r w:rsidRPr="00000000" w:rsidR="00000000" w:rsidDel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Pr="00000000" w:rsidR="00000000" w:rsidDel="00000000" w:rsidRDefault="00000000">
    <w:pPr>
      <w:tabs>
        <w:tab w:val="center" w:pos="4320"/>
        <w:tab w:val="right" w:pos="8640"/>
      </w:tabs>
      <w:spacing w:lineRule="auto" w:after="0" w:line="240" w:before="0"/>
      <w:contextualSpacing w:val="0"/>
      <w:jc w:val="center"/>
    </w:pPr>
    <w:r w:rsidRPr="00000000" w:rsidR="00000000" w:rsidDel="00000000">
      <w:drawing>
        <wp:inline>
          <wp:extent cy="1052830" cx="5270500"/>
          <wp:docPr id="3" name="image02.jpg"/>
          <a:graphic>
            <a:graphicData uri="http://schemas.openxmlformats.org/drawingml/2006/picture">
              <pic:pic>
                <pic:nvPicPr>
                  <pic:cNvPr id="0" name="image02.jpg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ext cy="1052830" cx="5270500"/>
                  </a:xfrm>
                  <a:prstGeom prst="rect"/>
                </pic:spPr>
              </pic:pic>
            </a:graphicData>
          </a:graphic>
        </wp:inline>
      </w:drawing>
    </w:r>
    <w:r w:rsidRPr="00000000" w:rsidR="00000000" w:rsidDel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style w:styleId="Normal" w:type="paragraph" w:default="1">
    <w:name w:val="normal"/>
    <w:pPr>
      <w:spacing w:lineRule="auto" w:after="0" w:line="240" w:before="0"/>
      <w:ind w:left="0" w:firstLine="0" w:right="0"/>
      <w:contextualSpacing w:val="1"/>
      <w:jc w:val="left"/>
    </w:pPr>
    <w:rPr>
      <w:rFonts w:cs="Cambria" w:hAnsi="Cambria" w:eastAsia="Cambria" w:ascii="Cambria"/>
      <w:b w:val="0"/>
      <w:i w:val="0"/>
      <w:smallCaps w:val="0"/>
      <w:strike w:val="0"/>
      <w:color w:val="000000"/>
      <w:sz w:val="24"/>
      <w:u w:val="none"/>
      <w:vertAlign w:val="baseline"/>
    </w:rPr>
  </w:style>
  <w:style w:styleId="Heading1" w:type="paragraph">
    <w:name w:val="heading 1"/>
    <w:basedOn w:val="Normal"/>
    <w:next w:val="Normal"/>
    <w:pPr>
      <w:spacing w:lineRule="auto" w:after="0" w:line="240" w:before="0"/>
      <w:ind w:left="0" w:firstLine="0" w:right="0"/>
      <w:contextualSpacing w:val="1"/>
      <w:jc w:val="center"/>
    </w:pPr>
    <w:rPr>
      <w:rFonts w:cs="SimSun" w:hAnsi="SimSun" w:eastAsia="SimSun" w:ascii="SimSun"/>
      <w:b w:val="1"/>
      <w:i w:val="0"/>
      <w:smallCaps w:val="0"/>
      <w:strike w:val="0"/>
      <w:color w:val="000000"/>
      <w:sz w:val="28"/>
      <w:u w:val="none"/>
      <w:vertAlign w:val="baseline"/>
    </w:rPr>
  </w:style>
  <w:style w:styleId="Heading2" w:type="paragraph">
    <w:name w:val="heading 2"/>
    <w:basedOn w:val="Normal"/>
    <w:next w:val="Normal"/>
    <w:pPr>
      <w:spacing w:lineRule="auto" w:after="80" w:before="360"/>
      <w:contextualSpacing w:val="1"/>
    </w:pPr>
    <w:rPr>
      <w:b w:val="1"/>
      <w:sz w:val="36"/>
    </w:rPr>
  </w:style>
  <w:style w:styleId="Heading3" w:type="paragraph">
    <w:name w:val="heading 3"/>
    <w:basedOn w:val="Normal"/>
    <w:next w:val="Normal"/>
    <w:pPr>
      <w:spacing w:lineRule="auto" w:after="80" w:before="280"/>
      <w:contextualSpacing w:val="1"/>
    </w:pPr>
    <w:rPr>
      <w:b w:val="1"/>
      <w:sz w:val="28"/>
    </w:rPr>
  </w:style>
  <w:style w:styleId="Heading4" w:type="paragraph">
    <w:name w:val="heading 4"/>
    <w:basedOn w:val="Normal"/>
    <w:next w:val="Normal"/>
    <w:pPr>
      <w:spacing w:lineRule="auto" w:after="40" w:before="240"/>
      <w:contextualSpacing w:val="1"/>
    </w:pPr>
    <w:rPr>
      <w:b w:val="1"/>
      <w:sz w:val="24"/>
    </w:rPr>
  </w:style>
  <w:style w:styleId="Heading5" w:type="paragraph">
    <w:name w:val="heading 5"/>
    <w:basedOn w:val="Normal"/>
    <w:next w:val="Normal"/>
    <w:pPr>
      <w:spacing w:lineRule="auto" w:after="40" w:before="220"/>
      <w:contextualSpacing w:val="1"/>
    </w:pPr>
    <w:rPr>
      <w:b w:val="1"/>
      <w:sz w:val="22"/>
    </w:rPr>
  </w:style>
  <w:style w:styleId="Heading6" w:type="paragraph">
    <w:name w:val="heading 6"/>
    <w:basedOn w:val="Normal"/>
    <w:next w:val="Normal"/>
    <w:pPr>
      <w:spacing w:lineRule="auto" w:after="40" w:before="200"/>
      <w:contextualSpacing w:val="1"/>
    </w:pPr>
    <w:rPr>
      <w:b w:val="1"/>
      <w:sz w:val="20"/>
    </w:rPr>
  </w:style>
  <w:style w:styleId="Title" w:type="paragraph">
    <w:name w:val="Title"/>
    <w:basedOn w:val="Normal"/>
    <w:next w:val="Normal"/>
    <w:pPr>
      <w:spacing w:lineRule="auto" w:after="120" w:before="480"/>
      <w:contextualSpacing w:val="1"/>
    </w:pPr>
    <w:rPr>
      <w:b w:val="1"/>
      <w:sz w:val="72"/>
    </w:rPr>
  </w:style>
  <w:style w:styleId="Subtitle" w:type="paragraph">
    <w:name w:val="Subtitle"/>
    <w:basedOn w:val="Normal"/>
    <w:next w:val="Normal"/>
    <w:pPr>
      <w:spacing w:lineRule="auto" w:after="80" w:before="360"/>
      <w:contextualSpacing w:val="1"/>
    </w:pPr>
    <w:rPr>
      <w:rFonts w:cs="Georgia" w:hAnsi="Georgia" w:eastAsia="Georgia" w:ascii="Georgia"/>
      <w:i w:val="1"/>
      <w:color w:val="666666"/>
      <w:sz w:val="48"/>
    </w:rPr>
  </w:style>
</w:styles>
</file>

<file path=word/_rels/document.xml.rels><?xml version="1.0" encoding="UTF-8" standalone="yes"?><Relationships xmlns="http://schemas.openxmlformats.org/package/2006/relationships"><Relationship Target="fontTable.xml" Type="http://schemas.openxmlformats.org/officeDocument/2006/relationships/fontTable" Id="rId2"/><Relationship Target="settings.xml" Type="http://schemas.openxmlformats.org/officeDocument/2006/relationships/settings" Id="rId1"/><Relationship Target="styles.xml" Type="http://schemas.openxmlformats.org/officeDocument/2006/relationships/styles" Id="rId4"/><Relationship Target="numbering.xml" Type="http://schemas.openxmlformats.org/officeDocument/2006/relationships/numbering" Id="rId3"/><Relationship Target="media/image01.png" Type="http://schemas.openxmlformats.org/officeDocument/2006/relationships/image" Id="rId6"/><Relationship Target="media/image03.png" Type="http://schemas.openxmlformats.org/officeDocument/2006/relationships/image" Id="rId5"/><Relationship Target="footer1.xml" Type="http://schemas.openxmlformats.org/officeDocument/2006/relationships/footer" Id="rId8"/><Relationship Target="header1.xml" Type="http://schemas.openxmlformats.org/officeDocument/2006/relationships/header" Id="rId7"/></Relationships>
</file>

<file path=word/_rels/footer1.xml.rels><?xml version="1.0" encoding="UTF-8" standalone="yes"?><Relationships xmlns="http://schemas.openxmlformats.org/package/2006/relationships"><Relationship Target="media/image00.jpg" Type="http://schemas.openxmlformats.org/officeDocument/2006/relationships/image" Id="rId1"/></Relationships>
</file>

<file path=word/_rels/header1.xml.rels><?xml version="1.0" encoding="UTF-8" standalone="yes"?><Relationships xmlns="http://schemas.openxmlformats.org/package/2006/relationships"><Relationship Target="media/image02.jpg" Type="http://schemas.openxmlformats.org/officeDocument/2006/relationships/image" Id="rId1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Immigration Laws.docx</dc:title>
</cp:coreProperties>
</file>